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3B" w:rsidRPr="00EF08B6" w:rsidRDefault="00B1713B">
      <w:pPr>
        <w:autoSpaceDE w:val="0"/>
        <w:autoSpaceDN w:val="0"/>
        <w:adjustRightInd w:val="0"/>
      </w:pPr>
    </w:p>
    <w:p w:rsidR="00B1713B" w:rsidRPr="00EF08B6" w:rsidRDefault="00B1713B">
      <w:pPr>
        <w:autoSpaceDE w:val="0"/>
        <w:autoSpaceDN w:val="0"/>
        <w:adjustRightInd w:val="0"/>
        <w:jc w:val="center"/>
      </w:pPr>
      <w:r w:rsidRPr="00EF08B6">
        <w:rPr>
          <w:b/>
          <w:bCs/>
        </w:rPr>
        <w:t>Закон Оренбургской области</w:t>
      </w:r>
    </w:p>
    <w:p w:rsidR="00B1713B" w:rsidRPr="00EF08B6" w:rsidRDefault="00B1713B">
      <w:pPr>
        <w:autoSpaceDE w:val="0"/>
        <w:autoSpaceDN w:val="0"/>
        <w:adjustRightInd w:val="0"/>
        <w:jc w:val="center"/>
      </w:pPr>
      <w:r w:rsidRPr="00EF08B6">
        <w:rPr>
          <w:b/>
          <w:bCs/>
        </w:rPr>
        <w:t xml:space="preserve">от 31 июля </w:t>
      </w:r>
      <w:smartTag w:uri="urn:schemas-microsoft-com:office:smarttags" w:element="metricconverter">
        <w:smartTagPr>
          <w:attr w:name="ProductID" w:val="2000 г"/>
        </w:smartTagPr>
        <w:r w:rsidRPr="00EF08B6">
          <w:rPr>
            <w:b/>
            <w:bCs/>
          </w:rPr>
          <w:t>2000 г</w:t>
        </w:r>
      </w:smartTag>
      <w:r w:rsidRPr="00EF08B6">
        <w:rPr>
          <w:b/>
          <w:bCs/>
        </w:rPr>
        <w:t>. № 594/147-ОЗ</w:t>
      </w:r>
    </w:p>
    <w:p w:rsidR="00B1713B" w:rsidRPr="00EF08B6" w:rsidRDefault="00B1713B">
      <w:pPr>
        <w:autoSpaceDE w:val="0"/>
        <w:autoSpaceDN w:val="0"/>
        <w:adjustRightInd w:val="0"/>
        <w:jc w:val="center"/>
      </w:pPr>
      <w:r w:rsidRPr="00EF08B6">
        <w:rPr>
          <w:b/>
          <w:bCs/>
        </w:rPr>
        <w:t>"О государственной поддержке молодежных и детских общественных</w:t>
      </w:r>
    </w:p>
    <w:p w:rsidR="00B1713B" w:rsidRPr="00EF08B6" w:rsidRDefault="00B1713B">
      <w:pPr>
        <w:autoSpaceDE w:val="0"/>
        <w:autoSpaceDN w:val="0"/>
        <w:adjustRightInd w:val="0"/>
        <w:jc w:val="center"/>
      </w:pPr>
      <w:r w:rsidRPr="00EF08B6">
        <w:rPr>
          <w:b/>
          <w:bCs/>
        </w:rPr>
        <w:t>объединений Оренбургской области"</w:t>
      </w:r>
    </w:p>
    <w:p w:rsidR="00B1713B" w:rsidRPr="00EF08B6" w:rsidRDefault="00B1713B">
      <w:pPr>
        <w:autoSpaceDE w:val="0"/>
        <w:autoSpaceDN w:val="0"/>
        <w:adjustRightInd w:val="0"/>
        <w:jc w:val="center"/>
      </w:pPr>
      <w:r w:rsidRPr="00EF08B6">
        <w:rPr>
          <w:b/>
          <w:bCs/>
        </w:rPr>
        <w:t xml:space="preserve">(принят Законодательным Собранием Оренбургской области 19 июля </w:t>
      </w:r>
      <w:smartTag w:uri="urn:schemas-microsoft-com:office:smarttags" w:element="metricconverter">
        <w:smartTagPr>
          <w:attr w:name="ProductID" w:val="2000 г"/>
        </w:smartTagPr>
        <w:r w:rsidRPr="00EF08B6">
          <w:rPr>
            <w:b/>
            <w:bCs/>
          </w:rPr>
          <w:t>2000 г</w:t>
        </w:r>
      </w:smartTag>
      <w:r w:rsidRPr="00EF08B6">
        <w:rPr>
          <w:b/>
          <w:bCs/>
        </w:rPr>
        <w:t>.)</w:t>
      </w:r>
    </w:p>
    <w:p w:rsidR="00B1713B" w:rsidRPr="00EF08B6" w:rsidRDefault="00B1713B">
      <w:pPr>
        <w:autoSpaceDE w:val="0"/>
        <w:autoSpaceDN w:val="0"/>
        <w:adjustRightInd w:val="0"/>
      </w:pPr>
    </w:p>
    <w:p w:rsidR="00B1713B" w:rsidRPr="00EF08B6" w:rsidRDefault="00B1713B">
      <w:pPr>
        <w:autoSpaceDE w:val="0"/>
        <w:autoSpaceDN w:val="0"/>
        <w:adjustRightInd w:val="0"/>
        <w:ind w:firstLine="485"/>
        <w:jc w:val="both"/>
      </w:pPr>
      <w:r w:rsidRPr="00EF08B6">
        <w:rPr>
          <w:color w:val="000000"/>
        </w:rPr>
        <w:t>Настоящий Закон определяет общие принципы, содержание, гарантии и меры государственной поддержки молодежных и детских общественных объединений Оренбургской области (далее - молодежные и детские объединения) в объеме целевого финансирования из средств областного бюджета и внебюджетных фондов Оренбургской области.</w:t>
      </w:r>
    </w:p>
    <w:p w:rsidR="00B1713B" w:rsidRPr="00EF08B6" w:rsidRDefault="00B1713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F08B6">
        <w:rPr>
          <w:rFonts w:ascii="Times New Roman" w:hAnsi="Times New Roman" w:cs="Times New Roman"/>
          <w:sz w:val="24"/>
          <w:szCs w:val="24"/>
        </w:rPr>
        <w:t>Под государственной поддержкой молодежных и детских объединений в Оренбургской области понимается целенаправленная деятельность органов государственной власти Оренбургской области в целях создания и обеспечения правовых, экономических и организационных условий, гарантий и стимулов деятельности таких объединений, направленная на социальное становление, развитие и самореализацию детей и молодежи в общественной жизни, а также в целях охраны и защиты их прав.</w:t>
      </w:r>
      <w:proofErr w:type="gramEnd"/>
    </w:p>
    <w:p w:rsidR="00B1713B" w:rsidRPr="00EF08B6" w:rsidRDefault="00B1713B">
      <w:pPr>
        <w:autoSpaceDE w:val="0"/>
        <w:autoSpaceDN w:val="0"/>
        <w:adjustRightInd w:val="0"/>
      </w:pPr>
    </w:p>
    <w:p w:rsidR="00B1713B" w:rsidRPr="00EF08B6" w:rsidRDefault="00B1713B">
      <w:pPr>
        <w:pStyle w:val="1"/>
        <w:rPr>
          <w:rFonts w:ascii="Times New Roman" w:hAnsi="Times New Roman" w:cs="Times New Roman"/>
          <w:sz w:val="24"/>
          <w:szCs w:val="24"/>
        </w:rPr>
      </w:pPr>
      <w:r w:rsidRPr="00EF08B6">
        <w:rPr>
          <w:rFonts w:ascii="Times New Roman" w:hAnsi="Times New Roman" w:cs="Times New Roman"/>
          <w:sz w:val="24"/>
          <w:szCs w:val="24"/>
        </w:rPr>
        <w:t>Глава I</w:t>
      </w:r>
    </w:p>
    <w:p w:rsidR="00B1713B" w:rsidRPr="00EF08B6" w:rsidRDefault="00B1713B">
      <w:pPr>
        <w:autoSpaceDE w:val="0"/>
        <w:autoSpaceDN w:val="0"/>
        <w:adjustRightInd w:val="0"/>
        <w:jc w:val="center"/>
      </w:pPr>
      <w:r w:rsidRPr="00EF08B6">
        <w:rPr>
          <w:b/>
          <w:bCs/>
        </w:rPr>
        <w:t>Общие положения</w:t>
      </w:r>
    </w:p>
    <w:p w:rsidR="00B1713B" w:rsidRPr="00EF08B6" w:rsidRDefault="00B1713B">
      <w:pPr>
        <w:autoSpaceDE w:val="0"/>
        <w:autoSpaceDN w:val="0"/>
        <w:adjustRightInd w:val="0"/>
      </w:pPr>
    </w:p>
    <w:p w:rsidR="00B1713B" w:rsidRPr="00EF08B6" w:rsidRDefault="00B1713B" w:rsidP="00EF08B6">
      <w:pPr>
        <w:autoSpaceDE w:val="0"/>
        <w:autoSpaceDN w:val="0"/>
        <w:adjustRightInd w:val="0"/>
        <w:jc w:val="both"/>
      </w:pPr>
      <w:r w:rsidRPr="00EF08B6">
        <w:rPr>
          <w:b/>
          <w:bCs/>
        </w:rPr>
        <w:t>Статья 1.</w:t>
      </w:r>
      <w:r w:rsidRPr="00EF08B6">
        <w:t xml:space="preserve"> </w:t>
      </w:r>
      <w:r w:rsidRPr="00EF08B6">
        <w:rPr>
          <w:color w:val="000000"/>
        </w:rPr>
        <w:t>Отношения, регулируемые настоящим Законом</w:t>
      </w:r>
    </w:p>
    <w:p w:rsidR="00B1713B" w:rsidRPr="00EF08B6" w:rsidRDefault="00B1713B">
      <w:pPr>
        <w:autoSpaceDE w:val="0"/>
        <w:autoSpaceDN w:val="0"/>
        <w:adjustRightInd w:val="0"/>
        <w:ind w:firstLine="485"/>
        <w:jc w:val="both"/>
      </w:pPr>
      <w:r w:rsidRPr="00EF08B6">
        <w:rPr>
          <w:color w:val="000000"/>
        </w:rPr>
        <w:t>1. Настоящий Закон регулирует отношения, возникающие в связи с установлением и осуществлением органами исполнительной власти Оренбургской области мер государственной поддержки молодежных и детских объединений.</w:t>
      </w:r>
    </w:p>
    <w:p w:rsidR="00B1713B" w:rsidRPr="00EF08B6" w:rsidRDefault="00B1713B">
      <w:pPr>
        <w:autoSpaceDE w:val="0"/>
        <w:autoSpaceDN w:val="0"/>
        <w:adjustRightInd w:val="0"/>
        <w:ind w:firstLine="485"/>
        <w:jc w:val="both"/>
      </w:pPr>
      <w:r w:rsidRPr="00EF08B6">
        <w:rPr>
          <w:color w:val="000000"/>
        </w:rPr>
        <w:t>Иные отношения, в которые вступают молодежные и детские объединения с органами государственной власти Оренбургской области, юридическими и физическими лицами, регулируются соответствующими нормативными правовыми актами Российской Федерации и Оренбургской области.</w:t>
      </w:r>
    </w:p>
    <w:p w:rsidR="00B1713B" w:rsidRPr="00EF08B6" w:rsidRDefault="00B1713B">
      <w:pPr>
        <w:autoSpaceDE w:val="0"/>
        <w:autoSpaceDN w:val="0"/>
        <w:adjustRightInd w:val="0"/>
        <w:ind w:firstLine="485"/>
        <w:jc w:val="both"/>
      </w:pPr>
      <w:r w:rsidRPr="00EF08B6">
        <w:rPr>
          <w:color w:val="000000"/>
        </w:rPr>
        <w:t xml:space="preserve">2. Действие настоящего Закона не распространяется </w:t>
      </w:r>
      <w:proofErr w:type="gramStart"/>
      <w:r w:rsidRPr="00EF08B6">
        <w:rPr>
          <w:color w:val="000000"/>
        </w:rPr>
        <w:t>на</w:t>
      </w:r>
      <w:proofErr w:type="gramEnd"/>
      <w:r w:rsidRPr="00EF08B6">
        <w:rPr>
          <w:color w:val="000000"/>
        </w:rPr>
        <w:t>:</w:t>
      </w:r>
    </w:p>
    <w:p w:rsidR="00B1713B" w:rsidRPr="00EF08B6" w:rsidRDefault="00B1713B">
      <w:pPr>
        <w:autoSpaceDE w:val="0"/>
        <w:autoSpaceDN w:val="0"/>
        <w:adjustRightInd w:val="0"/>
        <w:ind w:firstLine="485"/>
        <w:jc w:val="both"/>
      </w:pPr>
      <w:r w:rsidRPr="00EF08B6">
        <w:rPr>
          <w:color w:val="000000"/>
        </w:rPr>
        <w:t>молодежные и детские коммерческие организации;</w:t>
      </w:r>
    </w:p>
    <w:p w:rsidR="00B1713B" w:rsidRPr="00EF08B6" w:rsidRDefault="00B1713B">
      <w:pPr>
        <w:autoSpaceDE w:val="0"/>
        <w:autoSpaceDN w:val="0"/>
        <w:adjustRightInd w:val="0"/>
        <w:ind w:firstLine="485"/>
        <w:jc w:val="both"/>
      </w:pPr>
      <w:r w:rsidRPr="00EF08B6">
        <w:rPr>
          <w:color w:val="000000"/>
        </w:rPr>
        <w:t>молодежные и детские религиозные организации;</w:t>
      </w:r>
    </w:p>
    <w:p w:rsidR="00B1713B" w:rsidRPr="00EF08B6" w:rsidRDefault="00B1713B">
      <w:pPr>
        <w:autoSpaceDE w:val="0"/>
        <w:autoSpaceDN w:val="0"/>
        <w:adjustRightInd w:val="0"/>
        <w:ind w:firstLine="485"/>
        <w:jc w:val="both"/>
      </w:pPr>
      <w:r w:rsidRPr="00EF08B6">
        <w:rPr>
          <w:color w:val="000000"/>
        </w:rPr>
        <w:t>молодежные и студенческие объединения, являющиеся профессиональными союзами;</w:t>
      </w:r>
    </w:p>
    <w:p w:rsidR="00B1713B" w:rsidRPr="00EF08B6" w:rsidRDefault="00B1713B">
      <w:pPr>
        <w:autoSpaceDE w:val="0"/>
        <w:autoSpaceDN w:val="0"/>
        <w:adjustRightInd w:val="0"/>
        <w:ind w:firstLine="485"/>
        <w:jc w:val="both"/>
      </w:pPr>
      <w:r w:rsidRPr="00EF08B6">
        <w:rPr>
          <w:color w:val="000000"/>
        </w:rPr>
        <w:t>молодежные и детские объединения, учреждаемые либо создаваемые политическими партиями.</w:t>
      </w:r>
    </w:p>
    <w:p w:rsidR="00B1713B" w:rsidRPr="00EF08B6" w:rsidRDefault="00B1713B" w:rsidP="00EF08B6">
      <w:pPr>
        <w:autoSpaceDE w:val="0"/>
        <w:autoSpaceDN w:val="0"/>
        <w:adjustRightInd w:val="0"/>
        <w:ind w:firstLine="485"/>
        <w:jc w:val="both"/>
      </w:pPr>
      <w:r w:rsidRPr="00EF08B6">
        <w:rPr>
          <w:color w:val="000000"/>
        </w:rPr>
        <w:t xml:space="preserve">3. Требования в отношении молодежных и детских объединений, устанавливаемые пунктом 2 </w:t>
      </w:r>
      <w:r w:rsidRPr="00EF08B6">
        <w:t>статьи 3</w:t>
      </w:r>
      <w:r w:rsidRPr="00EF08B6">
        <w:rPr>
          <w:color w:val="000000"/>
        </w:rPr>
        <w:t xml:space="preserve"> настоящего Закона, не могут служить основанием для ограничения права детей и молодежи на объединение.</w:t>
      </w:r>
    </w:p>
    <w:p w:rsidR="00EF08B6" w:rsidRDefault="00EF08B6" w:rsidP="00EF08B6">
      <w:pPr>
        <w:autoSpaceDE w:val="0"/>
        <w:autoSpaceDN w:val="0"/>
        <w:adjustRightInd w:val="0"/>
        <w:jc w:val="both"/>
        <w:rPr>
          <w:b/>
          <w:bCs/>
        </w:rPr>
      </w:pPr>
    </w:p>
    <w:p w:rsidR="00EF08B6" w:rsidRDefault="00B1713B" w:rsidP="00EF08B6">
      <w:pPr>
        <w:autoSpaceDE w:val="0"/>
        <w:autoSpaceDN w:val="0"/>
        <w:adjustRightInd w:val="0"/>
        <w:jc w:val="both"/>
        <w:rPr>
          <w:color w:val="000000"/>
        </w:rPr>
      </w:pPr>
      <w:r w:rsidRPr="00EF08B6">
        <w:rPr>
          <w:b/>
          <w:bCs/>
        </w:rPr>
        <w:t>Статья 2.</w:t>
      </w:r>
      <w:r w:rsidRPr="00EF08B6">
        <w:rPr>
          <w:color w:val="000000"/>
        </w:rPr>
        <w:t xml:space="preserve"> </w:t>
      </w:r>
    </w:p>
    <w:p w:rsidR="00B1713B" w:rsidRPr="00EF08B6" w:rsidRDefault="00B1713B" w:rsidP="00EF08B6">
      <w:pPr>
        <w:autoSpaceDE w:val="0"/>
        <w:autoSpaceDN w:val="0"/>
        <w:adjustRightInd w:val="0"/>
        <w:ind w:firstLine="485"/>
        <w:jc w:val="both"/>
      </w:pPr>
      <w:r w:rsidRPr="00EF08B6">
        <w:rPr>
          <w:color w:val="000000"/>
        </w:rPr>
        <w:t>Принципы государственной поддержки молодежных и детских объединений на территории Оренбургской области</w:t>
      </w:r>
    </w:p>
    <w:p w:rsidR="00B1713B" w:rsidRPr="00EF08B6" w:rsidRDefault="00B1713B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8B6">
        <w:rPr>
          <w:rFonts w:ascii="Times New Roman" w:hAnsi="Times New Roman" w:cs="Times New Roman"/>
          <w:sz w:val="24"/>
          <w:szCs w:val="24"/>
        </w:rPr>
        <w:t>Исходя из основных направлений государственной молодежной политики Российской Федераций и молодежной политики Оренбургской области, государственная поддержка осуществляется в соответствии с принципами:</w:t>
      </w:r>
    </w:p>
    <w:p w:rsidR="00B1713B" w:rsidRPr="00EF08B6" w:rsidRDefault="00B1713B">
      <w:pPr>
        <w:autoSpaceDE w:val="0"/>
        <w:autoSpaceDN w:val="0"/>
        <w:adjustRightInd w:val="0"/>
        <w:ind w:firstLine="485"/>
        <w:jc w:val="both"/>
      </w:pPr>
      <w:r w:rsidRPr="00EF08B6">
        <w:rPr>
          <w:color w:val="000000"/>
        </w:rPr>
        <w:t>приоритета общих гуманистических и патриотических ценностей в деятельности молодежных и детских объединений;</w:t>
      </w:r>
    </w:p>
    <w:p w:rsidR="00B1713B" w:rsidRPr="00EF08B6" w:rsidRDefault="00B1713B">
      <w:pPr>
        <w:autoSpaceDE w:val="0"/>
        <w:autoSpaceDN w:val="0"/>
        <w:adjustRightInd w:val="0"/>
        <w:ind w:firstLine="485"/>
        <w:jc w:val="both"/>
      </w:pPr>
      <w:r w:rsidRPr="00EF08B6">
        <w:rPr>
          <w:color w:val="000000"/>
        </w:rPr>
        <w:t>равенства прав на государственную поддержку молодежных и детских объединений, отвечающих требованиям настоящего Закона;</w:t>
      </w:r>
    </w:p>
    <w:p w:rsidR="00B1713B" w:rsidRPr="00EF08B6" w:rsidRDefault="00B1713B">
      <w:pPr>
        <w:autoSpaceDE w:val="0"/>
        <w:autoSpaceDN w:val="0"/>
        <w:adjustRightInd w:val="0"/>
        <w:ind w:firstLine="485"/>
        <w:jc w:val="both"/>
      </w:pPr>
      <w:r w:rsidRPr="00EF08B6">
        <w:rPr>
          <w:color w:val="000000"/>
        </w:rPr>
        <w:t>признания самостоятельности молодежных и детских объединений и их права на участие в определении мер государственной поддержки;</w:t>
      </w:r>
    </w:p>
    <w:p w:rsidR="00B1713B" w:rsidRPr="00EF08B6" w:rsidRDefault="00B1713B">
      <w:pPr>
        <w:autoSpaceDE w:val="0"/>
        <w:autoSpaceDN w:val="0"/>
        <w:adjustRightInd w:val="0"/>
        <w:ind w:firstLine="485"/>
        <w:jc w:val="both"/>
      </w:pPr>
      <w:r w:rsidRPr="00EF08B6">
        <w:rPr>
          <w:color w:val="000000"/>
        </w:rPr>
        <w:t>гарантии прав молодежных и детских объединений;</w:t>
      </w:r>
    </w:p>
    <w:p w:rsidR="00B1713B" w:rsidRPr="00EF08B6" w:rsidRDefault="00B1713B">
      <w:pPr>
        <w:autoSpaceDE w:val="0"/>
        <w:autoSpaceDN w:val="0"/>
        <w:adjustRightInd w:val="0"/>
        <w:ind w:firstLine="485"/>
        <w:jc w:val="both"/>
      </w:pPr>
      <w:r w:rsidRPr="00EF08B6">
        <w:rPr>
          <w:color w:val="000000"/>
        </w:rPr>
        <w:t>содействия органов исполнительной власти Оренбургской области физическим и юридическим лицам в осуществлении негосударственной поддержки молодежных и детских объединений.</w:t>
      </w:r>
    </w:p>
    <w:p w:rsidR="00EF08B6" w:rsidRDefault="00EF08B6" w:rsidP="00EF08B6">
      <w:pPr>
        <w:autoSpaceDE w:val="0"/>
        <w:autoSpaceDN w:val="0"/>
        <w:adjustRightInd w:val="0"/>
        <w:jc w:val="both"/>
      </w:pPr>
    </w:p>
    <w:p w:rsidR="00B1713B" w:rsidRPr="00EF08B6" w:rsidRDefault="00B1713B" w:rsidP="00EF08B6">
      <w:pPr>
        <w:autoSpaceDE w:val="0"/>
        <w:autoSpaceDN w:val="0"/>
        <w:adjustRightInd w:val="0"/>
        <w:jc w:val="both"/>
      </w:pPr>
      <w:r w:rsidRPr="00EF08B6">
        <w:rPr>
          <w:b/>
          <w:bCs/>
        </w:rPr>
        <w:t>Статья 3.</w:t>
      </w:r>
      <w:r w:rsidRPr="00EF08B6">
        <w:rPr>
          <w:color w:val="000000"/>
        </w:rPr>
        <w:t xml:space="preserve"> Молодежные и детские объединения, являющиеся объектами государственной поддержки</w:t>
      </w:r>
    </w:p>
    <w:p w:rsidR="00B1713B" w:rsidRPr="00EF08B6" w:rsidRDefault="00B1713B">
      <w:pPr>
        <w:autoSpaceDE w:val="0"/>
        <w:autoSpaceDN w:val="0"/>
        <w:adjustRightInd w:val="0"/>
        <w:ind w:firstLine="485"/>
        <w:jc w:val="both"/>
      </w:pPr>
      <w:r w:rsidRPr="00EF08B6">
        <w:rPr>
          <w:color w:val="000000"/>
        </w:rPr>
        <w:t xml:space="preserve">1. </w:t>
      </w:r>
      <w:proofErr w:type="gramStart"/>
      <w:r w:rsidRPr="00EF08B6">
        <w:rPr>
          <w:color w:val="000000"/>
        </w:rPr>
        <w:t>Государственная поддержка в соответствии с настоящим Законом оказывается зарегистрированным в установленном законодательством Российской Федерации порядке и обратившимся за такой поддержкой в органы государственной власти Оренбургской области:</w:t>
      </w:r>
      <w:proofErr w:type="gramEnd"/>
    </w:p>
    <w:p w:rsidR="00B1713B" w:rsidRPr="00EF08B6" w:rsidRDefault="00B1713B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8B6">
        <w:rPr>
          <w:rFonts w:ascii="Times New Roman" w:hAnsi="Times New Roman" w:cs="Times New Roman"/>
          <w:sz w:val="24"/>
          <w:szCs w:val="24"/>
        </w:rPr>
        <w:lastRenderedPageBreak/>
        <w:t>молодежным объединениям граждан в возрасте до 30 лет, объединившихся на основе общности интересов для осуществления совместной деятельности, направленной на удовлетворение духовных и иных нематериальных потребностей, социальное становление и развитие членов объединения, а также в целях защиты своих прав и свобод;</w:t>
      </w:r>
    </w:p>
    <w:p w:rsidR="00B1713B" w:rsidRPr="00EF08B6" w:rsidRDefault="00B1713B">
      <w:pPr>
        <w:autoSpaceDE w:val="0"/>
        <w:autoSpaceDN w:val="0"/>
        <w:adjustRightInd w:val="0"/>
        <w:ind w:firstLine="485"/>
        <w:jc w:val="both"/>
      </w:pPr>
      <w:r w:rsidRPr="00EF08B6">
        <w:rPr>
          <w:color w:val="000000"/>
        </w:rPr>
        <w:t>детским объединениям, в которые входят граждане в возрасте до 18 лет и совершеннолетние граждане, объединившиеся для совместной деятельности, направленной на удовлетворение интересов, развитие творческих способностей и социальное становление членов объединения, а также в целях защиты своих прав и свобод.</w:t>
      </w:r>
    </w:p>
    <w:p w:rsidR="00B1713B" w:rsidRPr="00EF08B6" w:rsidRDefault="00B1713B">
      <w:pPr>
        <w:autoSpaceDE w:val="0"/>
        <w:autoSpaceDN w:val="0"/>
        <w:adjustRightInd w:val="0"/>
        <w:ind w:firstLine="485"/>
        <w:jc w:val="both"/>
      </w:pPr>
      <w:r w:rsidRPr="00EF08B6">
        <w:rPr>
          <w:color w:val="000000"/>
        </w:rPr>
        <w:t>2. Государственная поддержка молодежных и детских объединений в Оренбургской области осуществляется при соблюдении ими следующих требований:</w:t>
      </w:r>
    </w:p>
    <w:p w:rsidR="00B1713B" w:rsidRPr="00EF08B6" w:rsidRDefault="00B1713B">
      <w:pPr>
        <w:autoSpaceDE w:val="0"/>
        <w:autoSpaceDN w:val="0"/>
        <w:adjustRightInd w:val="0"/>
        <w:ind w:firstLine="485"/>
        <w:jc w:val="both"/>
      </w:pPr>
      <w:r w:rsidRPr="00EF08B6">
        <w:rPr>
          <w:color w:val="000000"/>
        </w:rPr>
        <w:t>объединение является юридическим лицом и действует не менее одного года с момента его государственной регистрации;</w:t>
      </w:r>
    </w:p>
    <w:p w:rsidR="00B1713B" w:rsidRPr="00EF08B6" w:rsidRDefault="00B1713B">
      <w:pPr>
        <w:autoSpaceDE w:val="0"/>
        <w:autoSpaceDN w:val="0"/>
        <w:adjustRightInd w:val="0"/>
        <w:ind w:firstLine="485"/>
        <w:jc w:val="both"/>
      </w:pPr>
      <w:r w:rsidRPr="00EF08B6">
        <w:rPr>
          <w:color w:val="000000"/>
        </w:rPr>
        <w:t>в объединении насчитывается не менее 50 членов или заявленный объединением для финансирования проект предусматривает предоставление социальных услуг не менее чем 50 детям и (или) молодым гражданам.</w:t>
      </w:r>
    </w:p>
    <w:p w:rsidR="00B1713B" w:rsidRPr="00EF08B6" w:rsidRDefault="00B1713B">
      <w:pPr>
        <w:autoSpaceDE w:val="0"/>
        <w:autoSpaceDN w:val="0"/>
        <w:adjustRightInd w:val="0"/>
        <w:ind w:firstLine="485"/>
        <w:jc w:val="both"/>
      </w:pPr>
      <w:r w:rsidRPr="00EF08B6">
        <w:rPr>
          <w:color w:val="000000"/>
        </w:rPr>
        <w:t>При объединении молодежного или детского объединения в ассоциацию или союз с другими молодежными или детскими общественными объединениями государственная поддержка осуществляется лишь при сохранении ими организационной самостоятельности.</w:t>
      </w:r>
    </w:p>
    <w:p w:rsidR="00B1713B" w:rsidRPr="00EF08B6" w:rsidRDefault="00B1713B">
      <w:pPr>
        <w:autoSpaceDE w:val="0"/>
        <w:autoSpaceDN w:val="0"/>
        <w:adjustRightInd w:val="0"/>
        <w:ind w:firstLine="485"/>
        <w:jc w:val="both"/>
      </w:pPr>
      <w:r w:rsidRPr="00EF08B6">
        <w:rPr>
          <w:color w:val="000000"/>
        </w:rPr>
        <w:t>3. Соответствие обращающегося за государственной поддержкой молодежного или детского объединения установленным настоящим Законом требованиям определяется комитетом администрации области по делам молодежи.</w:t>
      </w:r>
    </w:p>
    <w:p w:rsidR="00B1713B" w:rsidRPr="00EF08B6" w:rsidRDefault="00B1713B">
      <w:pPr>
        <w:autoSpaceDE w:val="0"/>
        <w:autoSpaceDN w:val="0"/>
        <w:adjustRightInd w:val="0"/>
        <w:ind w:firstLine="485"/>
        <w:jc w:val="both"/>
      </w:pPr>
      <w:r w:rsidRPr="00EF08B6">
        <w:rPr>
          <w:color w:val="000000"/>
        </w:rPr>
        <w:t>4. Для осуществления совместной деятельности молодежные и детские объединения из числа своих представителей создают совещательный орган с правом представления их интересов в различных ведомствах, организациях, учреждениях.</w:t>
      </w:r>
    </w:p>
    <w:p w:rsidR="00EF08B6" w:rsidRDefault="00EF08B6" w:rsidP="00EF08B6">
      <w:pPr>
        <w:autoSpaceDE w:val="0"/>
        <w:autoSpaceDN w:val="0"/>
        <w:adjustRightInd w:val="0"/>
        <w:jc w:val="both"/>
      </w:pPr>
    </w:p>
    <w:p w:rsidR="00B1713B" w:rsidRPr="00EF08B6" w:rsidRDefault="00B1713B" w:rsidP="00EF08B6">
      <w:pPr>
        <w:autoSpaceDE w:val="0"/>
        <w:autoSpaceDN w:val="0"/>
        <w:adjustRightInd w:val="0"/>
        <w:jc w:val="both"/>
      </w:pPr>
      <w:r w:rsidRPr="00EF08B6">
        <w:rPr>
          <w:b/>
          <w:bCs/>
        </w:rPr>
        <w:t>Статья 4.</w:t>
      </w:r>
      <w:r w:rsidRPr="00EF08B6">
        <w:rPr>
          <w:color w:val="000000"/>
        </w:rPr>
        <w:t xml:space="preserve"> Право молодежных и детских объединений на участие в определении мер их государственной поддержки</w:t>
      </w:r>
    </w:p>
    <w:p w:rsidR="00B1713B" w:rsidRPr="00EF08B6" w:rsidRDefault="00B1713B">
      <w:pPr>
        <w:autoSpaceDE w:val="0"/>
        <w:autoSpaceDN w:val="0"/>
        <w:adjustRightInd w:val="0"/>
        <w:ind w:firstLine="485"/>
        <w:jc w:val="both"/>
      </w:pPr>
      <w:r w:rsidRPr="00EF08B6">
        <w:rPr>
          <w:color w:val="000000"/>
        </w:rPr>
        <w:t>Органы исполнительной власти Оренбургской области при разработке мер государственной поддержки молодежных и детских объединений учитывают их предложения. Молодежные и детские объединения имеют право:</w:t>
      </w:r>
    </w:p>
    <w:p w:rsidR="00B1713B" w:rsidRPr="00EF08B6" w:rsidRDefault="00B1713B">
      <w:pPr>
        <w:autoSpaceDE w:val="0"/>
        <w:autoSpaceDN w:val="0"/>
        <w:adjustRightInd w:val="0"/>
        <w:ind w:firstLine="485"/>
        <w:jc w:val="both"/>
      </w:pPr>
      <w:r w:rsidRPr="00EF08B6">
        <w:rPr>
          <w:color w:val="000000"/>
        </w:rPr>
        <w:t>готовить информационно-аналитические материалы главе администрации Оренбургской области, главам, администраций городов и районов о положении детей и молодежи; -</w:t>
      </w:r>
    </w:p>
    <w:p w:rsidR="00B1713B" w:rsidRPr="00EF08B6" w:rsidRDefault="00B1713B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8B6">
        <w:rPr>
          <w:rFonts w:ascii="Times New Roman" w:hAnsi="Times New Roman" w:cs="Times New Roman"/>
          <w:sz w:val="24"/>
          <w:szCs w:val="24"/>
        </w:rPr>
        <w:t>участвовать в подготовке и обсуждении ежегодного доклада о положении детей и молодежи в Оренбургской области;</w:t>
      </w:r>
    </w:p>
    <w:p w:rsidR="00B1713B" w:rsidRPr="00EF08B6" w:rsidRDefault="00B1713B">
      <w:pPr>
        <w:autoSpaceDE w:val="0"/>
        <w:autoSpaceDN w:val="0"/>
        <w:adjustRightInd w:val="0"/>
        <w:ind w:firstLine="485"/>
        <w:jc w:val="both"/>
      </w:pPr>
      <w:r w:rsidRPr="00EF08B6">
        <w:rPr>
          <w:color w:val="000000"/>
        </w:rPr>
        <w:t>участвовать в подготовке и обсуждении проектов областных программ по реализации государственной молодежной политики, а также проблемам детства и молодежи;</w:t>
      </w:r>
    </w:p>
    <w:p w:rsidR="00B1713B" w:rsidRPr="00EF08B6" w:rsidRDefault="00B1713B">
      <w:pPr>
        <w:autoSpaceDE w:val="0"/>
        <w:autoSpaceDN w:val="0"/>
        <w:adjustRightInd w:val="0"/>
        <w:ind w:firstLine="485"/>
        <w:jc w:val="both"/>
      </w:pPr>
      <w:r w:rsidRPr="00EF08B6">
        <w:rPr>
          <w:color w:val="000000"/>
        </w:rPr>
        <w:t>вносить субъектам права законодательной инициативы предложения, отражающие законодательную инициативу по изменению законов Оренбургской области и иных нормативных правовых актов, затрагивающих интересы детей и молодежи.</w:t>
      </w:r>
    </w:p>
    <w:p w:rsidR="00B1713B" w:rsidRPr="00EF08B6" w:rsidRDefault="00B1713B">
      <w:pPr>
        <w:autoSpaceDE w:val="0"/>
        <w:autoSpaceDN w:val="0"/>
        <w:adjustRightInd w:val="0"/>
      </w:pPr>
    </w:p>
    <w:p w:rsidR="00B1713B" w:rsidRPr="00EF08B6" w:rsidRDefault="00B1713B">
      <w:pPr>
        <w:autoSpaceDE w:val="0"/>
        <w:autoSpaceDN w:val="0"/>
        <w:adjustRightInd w:val="0"/>
        <w:jc w:val="center"/>
      </w:pPr>
      <w:r w:rsidRPr="00EF08B6">
        <w:rPr>
          <w:b/>
          <w:bCs/>
        </w:rPr>
        <w:t>Глава II</w:t>
      </w:r>
    </w:p>
    <w:p w:rsidR="00B1713B" w:rsidRPr="00EF08B6" w:rsidRDefault="00B1713B">
      <w:pPr>
        <w:autoSpaceDE w:val="0"/>
        <w:autoSpaceDN w:val="0"/>
        <w:adjustRightInd w:val="0"/>
        <w:jc w:val="center"/>
      </w:pPr>
      <w:r w:rsidRPr="00EF08B6">
        <w:rPr>
          <w:b/>
          <w:bCs/>
        </w:rPr>
        <w:t>Основные направления и формы государственной поддержки</w:t>
      </w:r>
    </w:p>
    <w:p w:rsidR="00B1713B" w:rsidRPr="00EF08B6" w:rsidRDefault="00B1713B">
      <w:pPr>
        <w:autoSpaceDE w:val="0"/>
        <w:autoSpaceDN w:val="0"/>
        <w:adjustRightInd w:val="0"/>
        <w:jc w:val="center"/>
      </w:pPr>
      <w:r w:rsidRPr="00EF08B6">
        <w:rPr>
          <w:b/>
          <w:bCs/>
        </w:rPr>
        <w:t>молодежных и детских объединений</w:t>
      </w:r>
    </w:p>
    <w:p w:rsidR="00EF08B6" w:rsidRDefault="00EF08B6" w:rsidP="00EF08B6">
      <w:pPr>
        <w:autoSpaceDE w:val="0"/>
        <w:autoSpaceDN w:val="0"/>
        <w:adjustRightInd w:val="0"/>
        <w:jc w:val="both"/>
      </w:pPr>
    </w:p>
    <w:p w:rsidR="00B1713B" w:rsidRPr="00EF08B6" w:rsidRDefault="00B1713B" w:rsidP="00EF08B6">
      <w:pPr>
        <w:autoSpaceDE w:val="0"/>
        <w:autoSpaceDN w:val="0"/>
        <w:adjustRightInd w:val="0"/>
        <w:jc w:val="both"/>
      </w:pPr>
      <w:r w:rsidRPr="00EF08B6">
        <w:rPr>
          <w:b/>
          <w:bCs/>
        </w:rPr>
        <w:t>Статья 5.</w:t>
      </w:r>
      <w:r w:rsidRPr="00EF08B6">
        <w:rPr>
          <w:color w:val="000000"/>
        </w:rPr>
        <w:t xml:space="preserve"> Информационная, кадровая поддержка молодежных и детских объединений и выполнение государственного заказа</w:t>
      </w:r>
    </w:p>
    <w:p w:rsidR="00B1713B" w:rsidRPr="00EF08B6" w:rsidRDefault="00B1713B">
      <w:pPr>
        <w:autoSpaceDE w:val="0"/>
        <w:autoSpaceDN w:val="0"/>
        <w:adjustRightInd w:val="0"/>
        <w:ind w:firstLine="485"/>
        <w:jc w:val="both"/>
      </w:pPr>
      <w:r w:rsidRPr="00EF08B6">
        <w:rPr>
          <w:color w:val="000000"/>
        </w:rPr>
        <w:t>1. Органы исполнительной власти Оренбургской области могут информировать обратившиеся молодежные и детские объединения о планируемых и реализуемых мероприятиях в области государственной молодежной политики, а также оказывать содействие во взаимодействии их со средствами массовой информации.</w:t>
      </w:r>
    </w:p>
    <w:p w:rsidR="00B1713B" w:rsidRPr="00EF08B6" w:rsidRDefault="00B1713B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8B6">
        <w:rPr>
          <w:rFonts w:ascii="Times New Roman" w:hAnsi="Times New Roman" w:cs="Times New Roman"/>
          <w:sz w:val="24"/>
          <w:szCs w:val="24"/>
        </w:rPr>
        <w:t>2. По запросам молодежных и детских объединений комитет администрации области по делам молодежи организует подготовку и переподготовку кадров этих объединений в пределах бюджетных ассигнований, выделяемых на эти цели.</w:t>
      </w:r>
    </w:p>
    <w:p w:rsidR="00B1713B" w:rsidRPr="00EF08B6" w:rsidRDefault="00B1713B">
      <w:pPr>
        <w:autoSpaceDE w:val="0"/>
        <w:autoSpaceDN w:val="0"/>
        <w:adjustRightInd w:val="0"/>
        <w:ind w:firstLine="485"/>
        <w:jc w:val="both"/>
      </w:pPr>
      <w:r w:rsidRPr="00EF08B6">
        <w:rPr>
          <w:color w:val="000000"/>
        </w:rPr>
        <w:t xml:space="preserve">3. </w:t>
      </w:r>
      <w:proofErr w:type="gramStart"/>
      <w:r w:rsidRPr="00EF08B6">
        <w:rPr>
          <w:color w:val="000000"/>
        </w:rPr>
        <w:t xml:space="preserve">Органы исполнительной власти Оренбургской области могут привлекать молодежные и детские объединения к выполнению государственного заказа на создание в Оренбургской области социальных служб, информационных и инновационных центров, центров досуга для детей и молодежи, на </w:t>
      </w:r>
      <w:r w:rsidRPr="00EF08B6">
        <w:rPr>
          <w:color w:val="000000"/>
        </w:rPr>
        <w:lastRenderedPageBreak/>
        <w:t>разработку и реализацию проектов по организации социальной работы, дополнительного образования, деятельности в севере культуры, спорта, туризма, здравоохранения, экологии и деятельности по предупреждению безнадзорности и правонарушений среди детей</w:t>
      </w:r>
      <w:proofErr w:type="gramEnd"/>
      <w:r w:rsidRPr="00EF08B6">
        <w:rPr>
          <w:color w:val="000000"/>
        </w:rPr>
        <w:t xml:space="preserve"> и молодежи, а также на научные исследования и осуществление иных видов деятельности, являющихся приоритетными при реализации государственной молодежной политики. Государственный заказ выполняется на договорной основе.</w:t>
      </w:r>
    </w:p>
    <w:p w:rsidR="00EF08B6" w:rsidRDefault="00EF08B6" w:rsidP="00EF08B6">
      <w:pPr>
        <w:autoSpaceDE w:val="0"/>
        <w:autoSpaceDN w:val="0"/>
        <w:adjustRightInd w:val="0"/>
        <w:jc w:val="both"/>
      </w:pPr>
    </w:p>
    <w:p w:rsidR="00B1713B" w:rsidRPr="00EF08B6" w:rsidRDefault="00B1713B" w:rsidP="00EF08B6">
      <w:pPr>
        <w:autoSpaceDE w:val="0"/>
        <w:autoSpaceDN w:val="0"/>
        <w:adjustRightInd w:val="0"/>
        <w:jc w:val="both"/>
      </w:pPr>
      <w:r w:rsidRPr="00EF08B6">
        <w:rPr>
          <w:b/>
          <w:bCs/>
        </w:rPr>
        <w:t>Статья 6.</w:t>
      </w:r>
      <w:r w:rsidRPr="00EF08B6">
        <w:rPr>
          <w:color w:val="000000"/>
        </w:rPr>
        <w:t xml:space="preserve"> Порядок предоставления льгот молодежным и детским объединениям</w:t>
      </w:r>
    </w:p>
    <w:p w:rsidR="00B1713B" w:rsidRPr="00EF08B6" w:rsidRDefault="00B1713B">
      <w:pPr>
        <w:autoSpaceDE w:val="0"/>
        <w:autoSpaceDN w:val="0"/>
        <w:adjustRightInd w:val="0"/>
        <w:ind w:firstLine="485"/>
        <w:jc w:val="both"/>
      </w:pPr>
      <w:r w:rsidRPr="00EF08B6">
        <w:rPr>
          <w:color w:val="000000"/>
        </w:rPr>
        <w:t>1. Органы государственной власти Оренбургской области и органы местного самоуправления рассматривают вопросы льготного налогообложения детских и молодежных объединений по уплате областных и местных налогов и сборов.</w:t>
      </w:r>
    </w:p>
    <w:p w:rsidR="00B1713B" w:rsidRPr="00EF08B6" w:rsidRDefault="00B1713B">
      <w:pPr>
        <w:autoSpaceDE w:val="0"/>
        <w:autoSpaceDN w:val="0"/>
        <w:adjustRightInd w:val="0"/>
        <w:ind w:firstLine="485"/>
        <w:jc w:val="both"/>
      </w:pPr>
      <w:r w:rsidRPr="00EF08B6">
        <w:rPr>
          <w:color w:val="000000"/>
        </w:rPr>
        <w:t xml:space="preserve">2. </w:t>
      </w:r>
      <w:proofErr w:type="gramStart"/>
      <w:r w:rsidRPr="00EF08B6">
        <w:rPr>
          <w:color w:val="000000"/>
        </w:rPr>
        <w:t xml:space="preserve">Молодежные и детские объединения, отвечающие требованиям пункта 2 </w:t>
      </w:r>
      <w:r w:rsidRPr="00EF08B6">
        <w:rPr>
          <w:color w:val="008000"/>
          <w:u w:val="single"/>
        </w:rPr>
        <w:t>статьи 3</w:t>
      </w:r>
      <w:r w:rsidRPr="00EF08B6">
        <w:rPr>
          <w:color w:val="000000"/>
        </w:rPr>
        <w:t xml:space="preserve"> настоящего Закона и включенные в областной реестр молодежных и детских объединений, обладающие правом пользования государственной поддержкой, в порядке, предусмотренном </w:t>
      </w:r>
      <w:r w:rsidRPr="00EF08B6">
        <w:t>статьей 11</w:t>
      </w:r>
      <w:r w:rsidRPr="00EF08B6">
        <w:rPr>
          <w:color w:val="000000"/>
        </w:rPr>
        <w:t xml:space="preserve"> настоящего Закона, на период своей деятельности могут получать в пользование имущество, находящееся в государственной собственности и предназначенное для этих целей.</w:t>
      </w:r>
      <w:proofErr w:type="gramEnd"/>
      <w:r w:rsidRPr="00EF08B6">
        <w:rPr>
          <w:color w:val="000000"/>
        </w:rPr>
        <w:t xml:space="preserve"> Порядок предоставления молодежным и детским объединениям такого имущества для пользования (в том числе льготного) определяют органы исполнительной власти Оренбургской области.</w:t>
      </w:r>
    </w:p>
    <w:p w:rsidR="00B1713B" w:rsidRPr="00EF08B6" w:rsidRDefault="00B1713B">
      <w:pPr>
        <w:autoSpaceDE w:val="0"/>
        <w:autoSpaceDN w:val="0"/>
        <w:adjustRightInd w:val="0"/>
      </w:pPr>
    </w:p>
    <w:p w:rsidR="00B1713B" w:rsidRPr="00EF08B6" w:rsidRDefault="00B1713B" w:rsidP="00EF08B6">
      <w:pPr>
        <w:autoSpaceDE w:val="0"/>
        <w:autoSpaceDN w:val="0"/>
        <w:adjustRightInd w:val="0"/>
        <w:jc w:val="both"/>
      </w:pPr>
      <w:r w:rsidRPr="00EF08B6">
        <w:rPr>
          <w:b/>
          <w:bCs/>
        </w:rPr>
        <w:t>Статья 7.</w:t>
      </w:r>
      <w:r w:rsidRPr="00EF08B6">
        <w:rPr>
          <w:color w:val="000000"/>
        </w:rPr>
        <w:t xml:space="preserve"> Выделение субсидий детским и молодежным объединениям</w:t>
      </w:r>
    </w:p>
    <w:p w:rsidR="00B1713B" w:rsidRPr="00EF08B6" w:rsidRDefault="00B1713B">
      <w:pPr>
        <w:autoSpaceDE w:val="0"/>
        <w:autoSpaceDN w:val="0"/>
        <w:adjustRightInd w:val="0"/>
        <w:ind w:firstLine="485"/>
        <w:jc w:val="both"/>
      </w:pPr>
      <w:r w:rsidRPr="00EF08B6">
        <w:rPr>
          <w:color w:val="000000"/>
        </w:rPr>
        <w:t>1. Субсидия - финансирование организационной деятельности молодежных и детских объединений, имеет целью стимулирование таких объединений к более активным действиям по вовлечению молодежи и детей в общественно полезную деятельность.</w:t>
      </w:r>
    </w:p>
    <w:p w:rsidR="00B1713B" w:rsidRPr="00EF08B6" w:rsidRDefault="00B1713B">
      <w:pPr>
        <w:autoSpaceDE w:val="0"/>
        <w:autoSpaceDN w:val="0"/>
        <w:adjustRightInd w:val="0"/>
        <w:ind w:firstLine="485"/>
        <w:jc w:val="both"/>
      </w:pPr>
      <w:r w:rsidRPr="00EF08B6">
        <w:rPr>
          <w:color w:val="000000"/>
        </w:rPr>
        <w:t xml:space="preserve">2. Выделение субсидий молодежным и детским объединениям, отвечающим требованиям пункта 2 </w:t>
      </w:r>
      <w:r w:rsidRPr="00EF08B6">
        <w:t>статьи 3</w:t>
      </w:r>
      <w:r w:rsidRPr="00EF08B6">
        <w:rPr>
          <w:color w:val="000000"/>
        </w:rPr>
        <w:t xml:space="preserve"> настоящего Закона и включенным в областной реестр молодежных и детских объединений, пользующихся государственной поддержкой в соответствии со </w:t>
      </w:r>
      <w:r w:rsidRPr="00EF08B6">
        <w:t>статьей 11</w:t>
      </w:r>
      <w:r w:rsidRPr="00EF08B6">
        <w:rPr>
          <w:color w:val="000000"/>
        </w:rPr>
        <w:t xml:space="preserve"> настоящего Закона, производится один раз в год с учетом итогов деятельности объединения в предыдущем году.</w:t>
      </w:r>
    </w:p>
    <w:p w:rsidR="00B1713B" w:rsidRPr="00EF08B6" w:rsidRDefault="00B1713B">
      <w:pPr>
        <w:autoSpaceDE w:val="0"/>
        <w:autoSpaceDN w:val="0"/>
        <w:adjustRightInd w:val="0"/>
        <w:ind w:firstLine="485"/>
        <w:jc w:val="both"/>
      </w:pPr>
      <w:r w:rsidRPr="00EF08B6">
        <w:rPr>
          <w:color w:val="000000"/>
        </w:rPr>
        <w:t>3. Размер денежных субсидий, выделяемых молодежным и детским объединениям, определяется коллегией комитета администрации области по делам молодежи, исходя из выделенных для этих целей средств.</w:t>
      </w:r>
    </w:p>
    <w:p w:rsidR="00B1713B" w:rsidRPr="00EF08B6" w:rsidRDefault="00B1713B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8B6">
        <w:rPr>
          <w:rFonts w:ascii="Times New Roman" w:hAnsi="Times New Roman" w:cs="Times New Roman"/>
          <w:sz w:val="24"/>
          <w:szCs w:val="24"/>
        </w:rPr>
        <w:t>4. Приоритет в получении субсидий имеют молодежные и детские объединения, деятельность которых в наибольшей мере соответствует приоритетным направлениям государственной молодежной политики.</w:t>
      </w:r>
    </w:p>
    <w:p w:rsidR="00B1713B" w:rsidRPr="00EF08B6" w:rsidRDefault="00B1713B">
      <w:pPr>
        <w:autoSpaceDE w:val="0"/>
        <w:autoSpaceDN w:val="0"/>
        <w:adjustRightInd w:val="0"/>
        <w:ind w:firstLine="485"/>
        <w:jc w:val="both"/>
      </w:pPr>
      <w:r w:rsidRPr="00EF08B6">
        <w:rPr>
          <w:color w:val="000000"/>
        </w:rPr>
        <w:t xml:space="preserve">5. Комитет администрации области по делам молодежи осуществляет </w:t>
      </w:r>
      <w:proofErr w:type="gramStart"/>
      <w:r w:rsidRPr="00EF08B6">
        <w:rPr>
          <w:color w:val="000000"/>
        </w:rPr>
        <w:t>контроль за</w:t>
      </w:r>
      <w:proofErr w:type="gramEnd"/>
      <w:r w:rsidRPr="00EF08B6">
        <w:rPr>
          <w:color w:val="000000"/>
        </w:rPr>
        <w:t xml:space="preserve"> обоснованностью расходования выданных средств молодежными и детскими объединениями.</w:t>
      </w:r>
    </w:p>
    <w:p w:rsidR="00B1713B" w:rsidRPr="00EF08B6" w:rsidRDefault="00B1713B">
      <w:pPr>
        <w:autoSpaceDE w:val="0"/>
        <w:autoSpaceDN w:val="0"/>
        <w:adjustRightInd w:val="0"/>
        <w:ind w:firstLine="485"/>
        <w:jc w:val="both"/>
      </w:pPr>
      <w:r w:rsidRPr="00EF08B6">
        <w:rPr>
          <w:color w:val="000000"/>
        </w:rPr>
        <w:t>6. Субсидия, предоставляемая молодежным и детским объединениям, не налагает на них дополнительных обязанностей, не предусмотренных действующим законодательством.</w:t>
      </w:r>
    </w:p>
    <w:p w:rsidR="00B1713B" w:rsidRPr="00EF08B6" w:rsidRDefault="00B1713B">
      <w:pPr>
        <w:autoSpaceDE w:val="0"/>
        <w:autoSpaceDN w:val="0"/>
        <w:adjustRightInd w:val="0"/>
      </w:pPr>
    </w:p>
    <w:p w:rsidR="00B1713B" w:rsidRPr="00EF08B6" w:rsidRDefault="00B1713B" w:rsidP="00EF08B6">
      <w:pPr>
        <w:autoSpaceDE w:val="0"/>
        <w:autoSpaceDN w:val="0"/>
        <w:adjustRightInd w:val="0"/>
        <w:jc w:val="both"/>
      </w:pPr>
      <w:r w:rsidRPr="00EF08B6">
        <w:rPr>
          <w:b/>
          <w:bCs/>
        </w:rPr>
        <w:t>Статья 8.</w:t>
      </w:r>
      <w:r w:rsidRPr="00EF08B6">
        <w:rPr>
          <w:color w:val="000000"/>
        </w:rPr>
        <w:t xml:space="preserve"> Государственная поддержка проектов (программ) молодежных и детских объединений</w:t>
      </w:r>
    </w:p>
    <w:p w:rsidR="00B1713B" w:rsidRPr="00EF08B6" w:rsidRDefault="00B1713B">
      <w:pPr>
        <w:autoSpaceDE w:val="0"/>
        <w:autoSpaceDN w:val="0"/>
        <w:adjustRightInd w:val="0"/>
        <w:ind w:firstLine="485"/>
        <w:jc w:val="both"/>
      </w:pPr>
      <w:r w:rsidRPr="00EF08B6">
        <w:rPr>
          <w:color w:val="000000"/>
        </w:rPr>
        <w:t xml:space="preserve">1. Государственная поддержка (частичное финансирование) проектов (программ) молодежных и детских объединений осуществляется при условии их соответствия требованиям пункта 2 </w:t>
      </w:r>
      <w:r w:rsidRPr="00EF08B6">
        <w:t>статьи 3</w:t>
      </w:r>
      <w:r w:rsidRPr="00EF08B6">
        <w:rPr>
          <w:color w:val="000000"/>
        </w:rPr>
        <w:t xml:space="preserve"> настоящего Закона и включенных в областной реестр молодежных и детских объединений, пользующихся государственной поддержкой в соответствии </w:t>
      </w:r>
      <w:r w:rsidRPr="00EF08B6">
        <w:t>со статьей 11</w:t>
      </w:r>
      <w:r w:rsidRPr="00EF08B6">
        <w:rPr>
          <w:color w:val="000000"/>
        </w:rPr>
        <w:t xml:space="preserve"> настоящего Закона.</w:t>
      </w:r>
    </w:p>
    <w:p w:rsidR="00B1713B" w:rsidRPr="00EF08B6" w:rsidRDefault="00B1713B">
      <w:pPr>
        <w:autoSpaceDE w:val="0"/>
        <w:autoSpaceDN w:val="0"/>
        <w:adjustRightInd w:val="0"/>
        <w:ind w:firstLine="485"/>
        <w:jc w:val="both"/>
      </w:pPr>
      <w:r w:rsidRPr="00EF08B6">
        <w:rPr>
          <w:color w:val="000000"/>
        </w:rPr>
        <w:t>2. Решение о частичном финансировании проектов (программ) молодежных и детских объединений принимается коллегией комитета администрации области по делам молодежи по результатам конкурса указанных проектов.</w:t>
      </w:r>
    </w:p>
    <w:p w:rsidR="00B1713B" w:rsidRPr="00EF08B6" w:rsidRDefault="00B1713B">
      <w:pPr>
        <w:autoSpaceDE w:val="0"/>
        <w:autoSpaceDN w:val="0"/>
        <w:adjustRightInd w:val="0"/>
        <w:ind w:firstLine="485"/>
        <w:jc w:val="both"/>
      </w:pPr>
      <w:r w:rsidRPr="00EF08B6">
        <w:rPr>
          <w:color w:val="000000"/>
        </w:rPr>
        <w:t>3. Комитет администрации области по делам молодежи в необходимых случаях оказывает помощь молодежным и детским объединениям в надлежащем оформлении их проектов (программ) и проведении расчетов.</w:t>
      </w:r>
    </w:p>
    <w:p w:rsidR="00B1713B" w:rsidRPr="00EF08B6" w:rsidRDefault="00B1713B">
      <w:pPr>
        <w:autoSpaceDE w:val="0"/>
        <w:autoSpaceDN w:val="0"/>
        <w:adjustRightInd w:val="0"/>
        <w:ind w:firstLine="485"/>
        <w:jc w:val="both"/>
      </w:pPr>
      <w:r w:rsidRPr="00EF08B6">
        <w:rPr>
          <w:color w:val="000000"/>
        </w:rPr>
        <w:t>4. Расходы на финансирование проектов (программ) молодежных и детских объединений не должны превышать половины общей суммы реальных затрат на осуществление представленного проекта (программы).</w:t>
      </w:r>
    </w:p>
    <w:p w:rsidR="00B1713B" w:rsidRPr="00EF08B6" w:rsidRDefault="00B1713B">
      <w:pPr>
        <w:autoSpaceDE w:val="0"/>
        <w:autoSpaceDN w:val="0"/>
        <w:adjustRightInd w:val="0"/>
        <w:ind w:firstLine="485"/>
        <w:jc w:val="both"/>
      </w:pPr>
      <w:r w:rsidRPr="00EF08B6">
        <w:rPr>
          <w:color w:val="000000"/>
        </w:rPr>
        <w:t>Получившие одобрение конкурсные проекты (программы) молодежных и детских объединений могут финансироваться в полном объеме, если комитетом</w:t>
      </w:r>
    </w:p>
    <w:p w:rsidR="00B1713B" w:rsidRPr="00EF08B6" w:rsidRDefault="00B1713B">
      <w:pPr>
        <w:autoSpaceDE w:val="0"/>
        <w:autoSpaceDN w:val="0"/>
        <w:adjustRightInd w:val="0"/>
        <w:ind w:firstLine="485"/>
        <w:jc w:val="both"/>
      </w:pPr>
      <w:r w:rsidRPr="00EF08B6">
        <w:rPr>
          <w:color w:val="000000"/>
        </w:rPr>
        <w:t>администрации области по делам молодежи будет признано, что привлечение иных финансовых средств невозможно.</w:t>
      </w:r>
    </w:p>
    <w:p w:rsidR="00B1713B" w:rsidRPr="00EF08B6" w:rsidRDefault="00B1713B">
      <w:pPr>
        <w:autoSpaceDE w:val="0"/>
        <w:autoSpaceDN w:val="0"/>
        <w:adjustRightInd w:val="0"/>
        <w:ind w:firstLine="485"/>
        <w:jc w:val="both"/>
      </w:pPr>
      <w:r w:rsidRPr="00EF08B6">
        <w:rPr>
          <w:color w:val="000000"/>
        </w:rPr>
        <w:lastRenderedPageBreak/>
        <w:t>Комитет администрации области по делам молодежи может устанавливать целевой порядок использования указанных средств.</w:t>
      </w:r>
    </w:p>
    <w:p w:rsidR="00B1713B" w:rsidRPr="00EF08B6" w:rsidRDefault="00B1713B">
      <w:pPr>
        <w:autoSpaceDE w:val="0"/>
        <w:autoSpaceDN w:val="0"/>
        <w:adjustRightInd w:val="0"/>
      </w:pPr>
    </w:p>
    <w:p w:rsidR="00B1713B" w:rsidRPr="00EF08B6" w:rsidRDefault="00B1713B">
      <w:pPr>
        <w:autoSpaceDE w:val="0"/>
        <w:autoSpaceDN w:val="0"/>
        <w:adjustRightInd w:val="0"/>
        <w:jc w:val="center"/>
      </w:pPr>
      <w:r w:rsidRPr="00EF08B6">
        <w:rPr>
          <w:b/>
          <w:bCs/>
        </w:rPr>
        <w:t>Глава III</w:t>
      </w:r>
    </w:p>
    <w:p w:rsidR="00B1713B" w:rsidRPr="00EF08B6" w:rsidRDefault="00B1713B">
      <w:pPr>
        <w:autoSpaceDE w:val="0"/>
        <w:autoSpaceDN w:val="0"/>
        <w:adjustRightInd w:val="0"/>
        <w:jc w:val="center"/>
      </w:pPr>
      <w:r w:rsidRPr="00EF08B6">
        <w:rPr>
          <w:b/>
          <w:bCs/>
        </w:rPr>
        <w:t xml:space="preserve">Организационные основы государственной поддержки </w:t>
      </w:r>
      <w:proofErr w:type="gramStart"/>
      <w:r w:rsidRPr="00EF08B6">
        <w:rPr>
          <w:b/>
          <w:bCs/>
        </w:rPr>
        <w:t>молодежных</w:t>
      </w:r>
      <w:proofErr w:type="gramEnd"/>
      <w:r w:rsidRPr="00EF08B6">
        <w:rPr>
          <w:b/>
          <w:bCs/>
        </w:rPr>
        <w:t xml:space="preserve"> и</w:t>
      </w:r>
    </w:p>
    <w:p w:rsidR="00B1713B" w:rsidRPr="00EF08B6" w:rsidRDefault="00B1713B">
      <w:pPr>
        <w:autoSpaceDE w:val="0"/>
        <w:autoSpaceDN w:val="0"/>
        <w:adjustRightInd w:val="0"/>
        <w:jc w:val="center"/>
      </w:pPr>
      <w:r w:rsidRPr="00EF08B6">
        <w:rPr>
          <w:b/>
          <w:bCs/>
        </w:rPr>
        <w:t>детских объединений</w:t>
      </w:r>
    </w:p>
    <w:p w:rsidR="00B1713B" w:rsidRPr="00EF08B6" w:rsidRDefault="00B1713B">
      <w:pPr>
        <w:autoSpaceDE w:val="0"/>
        <w:autoSpaceDN w:val="0"/>
        <w:adjustRightInd w:val="0"/>
      </w:pPr>
    </w:p>
    <w:p w:rsidR="00B1713B" w:rsidRPr="00EF08B6" w:rsidRDefault="00B1713B" w:rsidP="00EF08B6">
      <w:pPr>
        <w:autoSpaceDE w:val="0"/>
        <w:autoSpaceDN w:val="0"/>
        <w:adjustRightInd w:val="0"/>
        <w:jc w:val="both"/>
      </w:pPr>
      <w:r w:rsidRPr="00EF08B6">
        <w:rPr>
          <w:b/>
          <w:bCs/>
        </w:rPr>
        <w:t>Статья 9.</w:t>
      </w:r>
      <w:r w:rsidRPr="00EF08B6">
        <w:rPr>
          <w:color w:val="000000"/>
        </w:rPr>
        <w:t xml:space="preserve"> Областные органы исполнительной власти, осуществляющие меры государственной поддержки молодежных и детских объединений</w:t>
      </w:r>
    </w:p>
    <w:p w:rsidR="00B1713B" w:rsidRPr="00EF08B6" w:rsidRDefault="00B1713B">
      <w:pPr>
        <w:autoSpaceDE w:val="0"/>
        <w:autoSpaceDN w:val="0"/>
        <w:adjustRightInd w:val="0"/>
        <w:ind w:firstLine="485"/>
        <w:jc w:val="both"/>
      </w:pPr>
      <w:proofErr w:type="gramStart"/>
      <w:r w:rsidRPr="00EF08B6">
        <w:rPr>
          <w:color w:val="000000"/>
        </w:rPr>
        <w:t>Органом, координирующим поддержку молодежных и детских объединений в Оренбургской области является</w:t>
      </w:r>
      <w:proofErr w:type="gramEnd"/>
      <w:r w:rsidRPr="00EF08B6">
        <w:rPr>
          <w:color w:val="000000"/>
        </w:rPr>
        <w:t xml:space="preserve"> комитет администрации области по делам молодежи.</w:t>
      </w:r>
    </w:p>
    <w:p w:rsidR="00B1713B" w:rsidRPr="00EF08B6" w:rsidRDefault="00B1713B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8B6">
        <w:rPr>
          <w:rFonts w:ascii="Times New Roman" w:hAnsi="Times New Roman" w:cs="Times New Roman"/>
          <w:sz w:val="24"/>
          <w:szCs w:val="24"/>
        </w:rPr>
        <w:t>Администрация Оренбургской области поручает своим структурным подразделениям осуществление отдельных мер государственной поддержки молодежных и детских объединений и обеспечивает финансирование этих мер в пределах целевого финансирования из средств областного бюджета.</w:t>
      </w:r>
    </w:p>
    <w:p w:rsidR="00B1713B" w:rsidRPr="00EF08B6" w:rsidRDefault="00B1713B">
      <w:pPr>
        <w:autoSpaceDE w:val="0"/>
        <w:autoSpaceDN w:val="0"/>
        <w:adjustRightInd w:val="0"/>
      </w:pPr>
    </w:p>
    <w:p w:rsidR="00B1713B" w:rsidRPr="00EF08B6" w:rsidRDefault="00B1713B" w:rsidP="00EF08B6">
      <w:pPr>
        <w:autoSpaceDE w:val="0"/>
        <w:autoSpaceDN w:val="0"/>
        <w:adjustRightInd w:val="0"/>
        <w:jc w:val="both"/>
      </w:pPr>
      <w:r w:rsidRPr="00EF08B6">
        <w:rPr>
          <w:b/>
          <w:bCs/>
        </w:rPr>
        <w:t>Статья 10.</w:t>
      </w:r>
      <w:r w:rsidRPr="00EF08B6">
        <w:rPr>
          <w:color w:val="000000"/>
        </w:rPr>
        <w:t xml:space="preserve"> Полномочия органов местного самоуправления в Оренбургской области по поддержке молодежных и детских объединений</w:t>
      </w:r>
    </w:p>
    <w:p w:rsidR="00B1713B" w:rsidRPr="00EF08B6" w:rsidRDefault="00B1713B" w:rsidP="00EF08B6">
      <w:pPr>
        <w:autoSpaceDE w:val="0"/>
        <w:autoSpaceDN w:val="0"/>
        <w:adjustRightInd w:val="0"/>
        <w:ind w:firstLine="485"/>
        <w:jc w:val="both"/>
      </w:pPr>
      <w:r w:rsidRPr="00EF08B6">
        <w:rPr>
          <w:color w:val="000000"/>
        </w:rPr>
        <w:t>Органы местного самоуправления вправе осуществлять поддержку молодежных и детских объединений в соответствии с принципами и направлениями, изложенными в настоящем Законе.</w:t>
      </w:r>
    </w:p>
    <w:p w:rsidR="00B1713B" w:rsidRPr="00EF08B6" w:rsidRDefault="00B1713B" w:rsidP="00EF08B6">
      <w:pPr>
        <w:autoSpaceDE w:val="0"/>
        <w:autoSpaceDN w:val="0"/>
        <w:adjustRightInd w:val="0"/>
        <w:jc w:val="both"/>
      </w:pPr>
      <w:r w:rsidRPr="00EF08B6">
        <w:rPr>
          <w:b/>
          <w:bCs/>
        </w:rPr>
        <w:t>Статья 11.</w:t>
      </w:r>
      <w:r w:rsidRPr="00EF08B6">
        <w:rPr>
          <w:color w:val="000000"/>
        </w:rPr>
        <w:t xml:space="preserve"> Областной реестр молодежных и детских объединений, имеющих право на государственную поддержку</w:t>
      </w:r>
    </w:p>
    <w:p w:rsidR="00B1713B" w:rsidRPr="00EF08B6" w:rsidRDefault="00B1713B">
      <w:pPr>
        <w:autoSpaceDE w:val="0"/>
        <w:autoSpaceDN w:val="0"/>
        <w:adjustRightInd w:val="0"/>
        <w:ind w:firstLine="485"/>
        <w:jc w:val="both"/>
      </w:pPr>
      <w:r w:rsidRPr="00EF08B6">
        <w:rPr>
          <w:color w:val="000000"/>
        </w:rPr>
        <w:t>Комитетом администрации области по делам молодежи формируется областной реестр молодежных и детских объединений, имеющих право на государственную поддержку.</w:t>
      </w:r>
    </w:p>
    <w:p w:rsidR="00B1713B" w:rsidRPr="00EF08B6" w:rsidRDefault="00B1713B">
      <w:pPr>
        <w:autoSpaceDE w:val="0"/>
        <w:autoSpaceDN w:val="0"/>
        <w:adjustRightInd w:val="0"/>
        <w:ind w:firstLine="485"/>
        <w:jc w:val="both"/>
      </w:pPr>
      <w:r w:rsidRPr="00EF08B6">
        <w:rPr>
          <w:color w:val="000000"/>
        </w:rPr>
        <w:t xml:space="preserve">Включение молодежных и детских объединений в указанный областной реестр осуществляется бесплатно в течение месяца после представления ими письменного заявления и документов, подтверждающих соответствие объединений требованиям пункта 2 </w:t>
      </w:r>
      <w:r w:rsidRPr="00EF08B6">
        <w:t>статьи 3</w:t>
      </w:r>
      <w:r w:rsidRPr="00EF08B6">
        <w:rPr>
          <w:color w:val="000000"/>
        </w:rPr>
        <w:t xml:space="preserve"> настоящего Закона.</w:t>
      </w:r>
    </w:p>
    <w:p w:rsidR="00B1713B" w:rsidRPr="00EF08B6" w:rsidRDefault="00B1713B" w:rsidP="00EF08B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8B6">
        <w:t>Информация о составе и изменениях областного реестра молодежных и детских объединений доводится до всех заинтересованных организаций.</w:t>
      </w:r>
    </w:p>
    <w:p w:rsidR="00B1713B" w:rsidRPr="00EF08B6" w:rsidRDefault="00B1713B" w:rsidP="00EF08B6">
      <w:pPr>
        <w:autoSpaceDE w:val="0"/>
        <w:autoSpaceDN w:val="0"/>
        <w:adjustRightInd w:val="0"/>
        <w:jc w:val="both"/>
      </w:pPr>
      <w:r w:rsidRPr="00EF08B6">
        <w:rPr>
          <w:b/>
          <w:bCs/>
        </w:rPr>
        <w:t>Статья 12.</w:t>
      </w:r>
      <w:r w:rsidRPr="00EF08B6">
        <w:rPr>
          <w:color w:val="000000"/>
        </w:rPr>
        <w:t xml:space="preserve"> Финансовое обеспечение государственной поддержки молодежных и детских объединений</w:t>
      </w:r>
    </w:p>
    <w:p w:rsidR="00B1713B" w:rsidRPr="00EF08B6" w:rsidRDefault="00B1713B" w:rsidP="00EF08B6">
      <w:pPr>
        <w:autoSpaceDE w:val="0"/>
        <w:autoSpaceDN w:val="0"/>
        <w:adjustRightInd w:val="0"/>
        <w:ind w:firstLine="485"/>
        <w:jc w:val="both"/>
      </w:pPr>
      <w:r w:rsidRPr="00EF08B6">
        <w:rPr>
          <w:color w:val="000000"/>
        </w:rPr>
        <w:t>На поддержку детских и молодежных объединений ежегодно предусматривать расходы в размере не менее 15 процентов от общей суммы расходов по строке "Молодежная политика" областного бюджета.</w:t>
      </w:r>
    </w:p>
    <w:p w:rsidR="00B1713B" w:rsidRPr="00EF08B6" w:rsidRDefault="00B1713B" w:rsidP="00EF08B6">
      <w:pPr>
        <w:autoSpaceDE w:val="0"/>
        <w:autoSpaceDN w:val="0"/>
        <w:adjustRightInd w:val="0"/>
        <w:jc w:val="both"/>
      </w:pPr>
      <w:r w:rsidRPr="00EF08B6">
        <w:rPr>
          <w:b/>
          <w:bCs/>
        </w:rPr>
        <w:t>Статья 13.</w:t>
      </w:r>
      <w:r w:rsidRPr="00EF08B6">
        <w:rPr>
          <w:color w:val="000000"/>
        </w:rPr>
        <w:t xml:space="preserve"> Ответственность должностных лиц областных органов исполнительной власти и </w:t>
      </w:r>
      <w:proofErr w:type="gramStart"/>
      <w:r w:rsidRPr="00EF08B6">
        <w:rPr>
          <w:color w:val="000000"/>
        </w:rPr>
        <w:t>руководителей</w:t>
      </w:r>
      <w:proofErr w:type="gramEnd"/>
      <w:r w:rsidRPr="00EF08B6">
        <w:rPr>
          <w:color w:val="000000"/>
        </w:rPr>
        <w:t xml:space="preserve"> молодежных и детских объединений за неисполнение или ненадлежащее исполнение настоящего Закона</w:t>
      </w:r>
    </w:p>
    <w:p w:rsidR="00B1713B" w:rsidRPr="00EF08B6" w:rsidRDefault="00B1713B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8B6">
        <w:rPr>
          <w:rFonts w:ascii="Times New Roman" w:hAnsi="Times New Roman" w:cs="Times New Roman"/>
          <w:sz w:val="24"/>
          <w:szCs w:val="24"/>
        </w:rPr>
        <w:t>1. Нормативные правовые акты органов государственной власти Оренбургской области и органов местного самоуправления, ограничивающие права молодежных и детских объединений либо устанавливающие такой порядок осуществления этих прав, который существенно затрудняет их реализацию, признаются недействительными в установленном законодательством порядке.</w:t>
      </w:r>
    </w:p>
    <w:p w:rsidR="00B1713B" w:rsidRPr="00EF08B6" w:rsidRDefault="00B1713B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8B6">
        <w:rPr>
          <w:rFonts w:ascii="Times New Roman" w:hAnsi="Times New Roman" w:cs="Times New Roman"/>
          <w:sz w:val="24"/>
          <w:szCs w:val="24"/>
        </w:rPr>
        <w:t>2. Неисполнение или ненадлежащее исполнение должностными лицами органов государственной власти своих обязанностей, предусмотренных настоящим Законом, влечет за собой дисциплинарную, административную, уголовную или гражданско-правовую ответственность в соответствии с законодательством Российской Федерации.</w:t>
      </w:r>
    </w:p>
    <w:p w:rsidR="00B1713B" w:rsidRPr="00EF08B6" w:rsidRDefault="00B1713B">
      <w:pPr>
        <w:autoSpaceDE w:val="0"/>
        <w:autoSpaceDN w:val="0"/>
        <w:adjustRightInd w:val="0"/>
        <w:ind w:firstLine="485"/>
        <w:jc w:val="both"/>
      </w:pPr>
      <w:r w:rsidRPr="00EF08B6">
        <w:rPr>
          <w:color w:val="000000"/>
        </w:rPr>
        <w:t>3. Руководители молодежных и детских объединений, предоставившие ложные сведения о составе и деятельности объединений в целях получения государственной поддержки, несут ответственность в соответствии с законодательством Российской Федерации и возмещают нанесенный ущерб.</w:t>
      </w:r>
    </w:p>
    <w:p w:rsidR="00B1713B" w:rsidRPr="00EF08B6" w:rsidRDefault="00B1713B">
      <w:pPr>
        <w:autoSpaceDE w:val="0"/>
        <w:autoSpaceDN w:val="0"/>
        <w:adjustRightInd w:val="0"/>
      </w:pPr>
    </w:p>
    <w:p w:rsidR="00B1713B" w:rsidRPr="00EF08B6" w:rsidRDefault="00B1713B">
      <w:pPr>
        <w:autoSpaceDE w:val="0"/>
        <w:autoSpaceDN w:val="0"/>
        <w:adjustRightInd w:val="0"/>
        <w:jc w:val="center"/>
      </w:pPr>
      <w:r w:rsidRPr="00EF08B6">
        <w:rPr>
          <w:b/>
          <w:bCs/>
        </w:rPr>
        <w:t>Глава IV</w:t>
      </w:r>
    </w:p>
    <w:p w:rsidR="00B1713B" w:rsidRPr="00EF08B6" w:rsidRDefault="00B1713B">
      <w:pPr>
        <w:pStyle w:val="1"/>
        <w:rPr>
          <w:rFonts w:ascii="Times New Roman" w:hAnsi="Times New Roman" w:cs="Times New Roman"/>
          <w:sz w:val="24"/>
          <w:szCs w:val="24"/>
        </w:rPr>
      </w:pPr>
      <w:r w:rsidRPr="00EF08B6">
        <w:rPr>
          <w:rFonts w:ascii="Times New Roman" w:hAnsi="Times New Roman" w:cs="Times New Roman"/>
          <w:sz w:val="24"/>
          <w:szCs w:val="24"/>
        </w:rPr>
        <w:t>Заключительное положение</w:t>
      </w:r>
    </w:p>
    <w:p w:rsidR="00B1713B" w:rsidRPr="00EF08B6" w:rsidRDefault="00B1713B">
      <w:pPr>
        <w:autoSpaceDE w:val="0"/>
        <w:autoSpaceDN w:val="0"/>
        <w:adjustRightInd w:val="0"/>
      </w:pPr>
    </w:p>
    <w:p w:rsidR="00B1713B" w:rsidRPr="00EF08B6" w:rsidRDefault="00B1713B">
      <w:pPr>
        <w:autoSpaceDE w:val="0"/>
        <w:autoSpaceDN w:val="0"/>
        <w:adjustRightInd w:val="0"/>
        <w:ind w:firstLine="485"/>
        <w:jc w:val="both"/>
      </w:pPr>
      <w:r w:rsidRPr="00EF08B6">
        <w:rPr>
          <w:b/>
          <w:bCs/>
        </w:rPr>
        <w:t>Статья 14.</w:t>
      </w:r>
      <w:r w:rsidRPr="00EF08B6">
        <w:rPr>
          <w:color w:val="000000"/>
        </w:rPr>
        <w:t xml:space="preserve"> Вступление в силу настоящего Закона</w:t>
      </w:r>
    </w:p>
    <w:p w:rsidR="00B1713B" w:rsidRPr="00EF08B6" w:rsidRDefault="00B1713B">
      <w:pPr>
        <w:autoSpaceDE w:val="0"/>
        <w:autoSpaceDN w:val="0"/>
        <w:adjustRightInd w:val="0"/>
        <w:ind w:firstLine="485"/>
        <w:jc w:val="both"/>
      </w:pPr>
      <w:r w:rsidRPr="00EF08B6">
        <w:rPr>
          <w:color w:val="000000"/>
        </w:rPr>
        <w:t xml:space="preserve">Настоящий Закон вступает в силу со дня его </w:t>
      </w:r>
      <w:r w:rsidRPr="00EF08B6">
        <w:t>официального опубликования</w:t>
      </w:r>
      <w:r w:rsidRPr="00EF08B6">
        <w:rPr>
          <w:color w:val="000000"/>
        </w:rPr>
        <w:t>.</w:t>
      </w:r>
    </w:p>
    <w:p w:rsidR="00B1713B" w:rsidRPr="00EF08B6" w:rsidRDefault="00B1713B">
      <w:pPr>
        <w:autoSpaceDE w:val="0"/>
        <w:autoSpaceDN w:val="0"/>
        <w:adjustRightInd w:val="0"/>
      </w:pPr>
    </w:p>
    <w:p w:rsidR="00B1713B" w:rsidRPr="00EF08B6" w:rsidRDefault="00B1713B">
      <w:pPr>
        <w:tabs>
          <w:tab w:val="right" w:pos="8640"/>
        </w:tabs>
        <w:autoSpaceDE w:val="0"/>
        <w:autoSpaceDN w:val="0"/>
        <w:adjustRightInd w:val="0"/>
      </w:pPr>
      <w:r w:rsidRPr="00EF08B6">
        <w:rPr>
          <w:color w:val="000000"/>
        </w:rPr>
        <w:t>Глава администрации области</w:t>
      </w:r>
      <w:r w:rsidRPr="00EF08B6">
        <w:rPr>
          <w:color w:val="000000"/>
        </w:rPr>
        <w:tab/>
        <w:t>А.А. Чернышев</w:t>
      </w:r>
    </w:p>
    <w:p w:rsidR="00B1713B" w:rsidRPr="00EF08B6" w:rsidRDefault="00B1713B">
      <w:pPr>
        <w:autoSpaceDE w:val="0"/>
        <w:autoSpaceDN w:val="0"/>
        <w:adjustRightInd w:val="0"/>
      </w:pPr>
    </w:p>
    <w:p w:rsidR="00B1713B" w:rsidRPr="00EF08B6" w:rsidRDefault="00B1713B">
      <w:r w:rsidRPr="00EF08B6">
        <w:rPr>
          <w:color w:val="000000"/>
        </w:rPr>
        <w:t xml:space="preserve">31 июля </w:t>
      </w:r>
      <w:smartTag w:uri="urn:schemas-microsoft-com:office:smarttags" w:element="metricconverter">
        <w:smartTagPr>
          <w:attr w:name="ProductID" w:val="2000 г"/>
        </w:smartTagPr>
        <w:r w:rsidRPr="00EF08B6">
          <w:rPr>
            <w:color w:val="000000"/>
          </w:rPr>
          <w:t>2000 г</w:t>
        </w:r>
      </w:smartTag>
      <w:r w:rsidRPr="00EF08B6">
        <w:rPr>
          <w:color w:val="000000"/>
        </w:rPr>
        <w:t>. № 594/147-ОЗ</w:t>
      </w:r>
    </w:p>
    <w:sectPr w:rsidR="00B1713B" w:rsidRPr="00EF08B6" w:rsidSect="00EF08B6">
      <w:pgSz w:w="11906" w:h="16838"/>
      <w:pgMar w:top="567" w:right="567" w:bottom="567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EF08B6"/>
    <w:rsid w:val="00B1713B"/>
    <w:rsid w:val="00EC1543"/>
    <w:rsid w:val="00EF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autoSpaceDE w:val="0"/>
      <w:autoSpaceDN w:val="0"/>
      <w:adjustRightInd w:val="0"/>
      <w:ind w:firstLine="485"/>
      <w:jc w:val="both"/>
    </w:pPr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Оренбургской области</vt:lpstr>
    </vt:vector>
  </TitlesOfParts>
  <Company>OMIC</Company>
  <LinksUpToDate>false</LinksUpToDate>
  <CharactersWithSpaces>14297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Оренбургской области</dc:title>
  <dc:creator>1</dc:creator>
  <cp:lastModifiedBy>Пользователь</cp:lastModifiedBy>
  <cp:revision>2</cp:revision>
  <cp:lastPrinted>2002-01-03T20:47:00Z</cp:lastPrinted>
  <dcterms:created xsi:type="dcterms:W3CDTF">2017-12-01T08:16:00Z</dcterms:created>
  <dcterms:modified xsi:type="dcterms:W3CDTF">2017-12-01T08:16:00Z</dcterms:modified>
</cp:coreProperties>
</file>