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E2" w:rsidRPr="0005554D" w:rsidRDefault="007968E2" w:rsidP="007968E2">
      <w:pPr>
        <w:pStyle w:val="a5"/>
        <w:tabs>
          <w:tab w:val="clear" w:pos="645"/>
        </w:tabs>
        <w:spacing w:line="276" w:lineRule="auto"/>
        <w:ind w:left="-993" w:hanging="141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6465591" cy="9363808"/>
            <wp:effectExtent l="19050" t="0" r="0" b="0"/>
            <wp:docPr id="1" name="Рисунок 1" descr="C:\Users\Никольс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\Desktop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64" cy="93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lastRenderedPageBreak/>
        <w:t xml:space="preserve">реализует проблемное обучение, осуществляет связь обучения по предмету (курсу, программе) с практикой, обсуждает с </w:t>
      </w:r>
      <w:proofErr w:type="gramStart"/>
      <w:r w:rsidRPr="0005554D">
        <w:t>обучающимися</w:t>
      </w:r>
      <w:proofErr w:type="gramEnd"/>
      <w:r w:rsidRPr="0005554D">
        <w:t xml:space="preserve"> актуальные события современности.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2.6. Обеспечивает достижение и подтверждение </w:t>
      </w:r>
      <w:proofErr w:type="gramStart"/>
      <w:r w:rsidRPr="0005554D">
        <w:t>обучающимися</w:t>
      </w:r>
      <w:proofErr w:type="gramEnd"/>
      <w:r w:rsidRPr="0005554D">
        <w:t xml:space="preserve"> уровней образования (образовательных цензов).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2.7. Оценивает эффективность и результаты 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2.8.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2.9.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2.10. Вносит предложения по совершенствованию образовательного процесса в образовательном учреждении.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2.11.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2.12. Обеспечивает охрану жизни и </w:t>
      </w:r>
      <w:proofErr w:type="gramStart"/>
      <w:r w:rsidRPr="0005554D">
        <w:t>здоровья</w:t>
      </w:r>
      <w:proofErr w:type="gramEnd"/>
      <w:r w:rsidRPr="0005554D">
        <w:t xml:space="preserve"> обучающихся во время образовательного процесса.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2.13. Осуществляет связь с родителями (лицами, их заменяющими).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2.14. Выполняет правила по охране труда и пожарной безопасности.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3. Должен знать: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 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3.1. приоритетные направления развития образовательной системы Российской Федерации;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3.2. законы и иные нормативные правовые акты, регламентирующие образовательную деятельность;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3.3. Конвенцию о правах ребенка;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3.4. требования ФГОС НОО и рекомендации по их реализации в общеобразовательном учреждении;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3.5.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3.6. педагогику, психологию, возрастную физиологию; школьную гигиену;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3.7. методику преподавания предмета;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3.8. программы и учебники по преподаваемому предмету;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3.9. методику воспитательной работы;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3.10. требования к оснащению и оборудованию учебных кабинетов и подсобных помещений к ним;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3.11. средства обучения и их дидактические возможности;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3.12. основы научной организации труда;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3.13. нормативные документы по вопросам обучения и воспитания детей и молодежи;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3.14. теорию и методы управления образовательными системами;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3.15. современные педагогические технологии продуктивного, дифференцированного обучения, реализации </w:t>
      </w:r>
      <w:proofErr w:type="spellStart"/>
      <w:r w:rsidRPr="0005554D">
        <w:t>компетентностного</w:t>
      </w:r>
      <w:proofErr w:type="spellEnd"/>
      <w:r w:rsidRPr="0005554D">
        <w:t xml:space="preserve"> подхода, развивающего обучения;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lastRenderedPageBreak/>
        <w:t>3.16.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3.17. технологии диагностики причин конфликтных ситуаций, их профилактики и разрешения;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3.18. основы экологии, экономики,  социологии;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3.19. трудовое законодательство;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3.20. основы работы с текстовыми редакторами, электронными таблицами, электронной почтой и браузерами, </w:t>
      </w:r>
      <w:proofErr w:type="spellStart"/>
      <w:r w:rsidRPr="0005554D">
        <w:t>мультимедийным</w:t>
      </w:r>
      <w:proofErr w:type="spellEnd"/>
      <w:r w:rsidRPr="0005554D">
        <w:t xml:space="preserve"> оборудованием;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3.21. правила внутреннего трудового распорядка образовательного учреждения;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3.22. правила по охране труда и пожарной безопасности.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4. Права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Учитель имеет право: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4.1. выбирать: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- обоснованно и использовать при работе с </w:t>
      </w:r>
      <w:proofErr w:type="gramStart"/>
      <w:r w:rsidRPr="0005554D">
        <w:t>обучающимися</w:t>
      </w:r>
      <w:proofErr w:type="gramEnd"/>
      <w:r w:rsidRPr="0005554D">
        <w:t xml:space="preserve"> программы и учебно-методическое обеспечение, включая цифровые образовательные ресурсы из числа, утвержденных школой;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- систему промежуточной аттестации </w:t>
      </w:r>
      <w:proofErr w:type="gramStart"/>
      <w:r w:rsidRPr="0005554D">
        <w:t>обучающихся</w:t>
      </w:r>
      <w:proofErr w:type="gramEnd"/>
      <w:r w:rsidRPr="0005554D">
        <w:t xml:space="preserve"> из числа, утвержденных школой;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4.2. давать: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обязательные распоряжения ученикам во время занятий;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4.3. принимать участие: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в разработке учебного плана и образовательной программы;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в принятии решений Педагогического совета и любых других школьных коллегиальных органов управления;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4.4. вносить предложения: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о начале, прекращении или приостановлении конкретных методических, воспитательных или инновационных проектов;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по совершенствованию учебно-воспитательной, экспериментальной и методической работы;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4.5. запрашивать: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4.6. приглашать: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proofErr w:type="gramStart"/>
      <w:r w:rsidRPr="0005554D">
        <w:t>- от имени школы родителей (законных представителей) для информирования их об учебных успехах и проблемах их детей, нарушениях их детьми Правил поведения для обучающихся, Устава школы;</w:t>
      </w:r>
      <w:proofErr w:type="gramEnd"/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4.7. требовать: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proofErr w:type="gramStart"/>
      <w:r w:rsidRPr="0005554D">
        <w:t>- от обучающихся соблюдения Правил поведения для обучающихся, выполнения Устава школы;</w:t>
      </w:r>
      <w:proofErr w:type="gramEnd"/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от любых посторонних лиц покинуть закрепленное за ним помещение, если на посещение не было дано разрешение администрации;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4.8. повышать: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свою квалификацию.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5. Ответственность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5.1. </w:t>
      </w:r>
      <w:proofErr w:type="gramStart"/>
      <w:r w:rsidRPr="0005554D"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учитель несет дисциплинарную </w:t>
      </w:r>
      <w:r w:rsidRPr="0005554D">
        <w:lastRenderedPageBreak/>
        <w:t>ответственность в порядке, определенном трудовым законодательством.</w:t>
      </w:r>
      <w:proofErr w:type="gramEnd"/>
      <w:r w:rsidRPr="0005554D"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5.2. </w:t>
      </w:r>
      <w:proofErr w:type="gramStart"/>
      <w:r w:rsidRPr="0005554D">
        <w:t>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5.3. 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6. Взаимоотношения. Связи по должности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Учитель: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6.1. работает в соответствии с нагрузкой по расписанию, утвержденному директором школы;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6.2. самостоятельно планирует свою работу на каждый учебный год и каждую учебную четверть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6.3. 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года;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6.4.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6.5. систематически обменивается информацией по вопросам, входящим в свою компетенцию с другими педагогами;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6.6. передает своему непосредственному руководителю информацию, полученную на совещаниях и конференциях, непосредственно после ее получения.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7 .Требования к квалификации</w:t>
      </w:r>
      <w:r w:rsidRPr="0005554D">
        <w:t>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 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В случае выполнения обязанностей классного руководителя: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Ежедневно: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- организует различные формы индивидуальной и групповой работы с </w:t>
      </w:r>
      <w:proofErr w:type="gramStart"/>
      <w:r w:rsidRPr="0005554D">
        <w:t>обучающимися</w:t>
      </w:r>
      <w:proofErr w:type="gramEnd"/>
      <w:r w:rsidRPr="0005554D">
        <w:t>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контролирует: посещаемость учебных занятий обучающихся;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- успеваемость </w:t>
      </w:r>
      <w:proofErr w:type="gramStart"/>
      <w:r w:rsidRPr="0005554D">
        <w:t>обучающихся</w:t>
      </w:r>
      <w:proofErr w:type="gramEnd"/>
      <w:r w:rsidRPr="0005554D">
        <w:t>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lastRenderedPageBreak/>
        <w:t xml:space="preserve">- организацию питания </w:t>
      </w:r>
      <w:proofErr w:type="gramStart"/>
      <w:r w:rsidRPr="0005554D">
        <w:t>обучающихся</w:t>
      </w:r>
      <w:proofErr w:type="gramEnd"/>
      <w:r w:rsidRPr="0005554D">
        <w:t>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соблюдение установленных требований к внешнему виду обучающихся;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 оказывает помощь органам ученического самоуправления класса.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 xml:space="preserve">Еженедельно: 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проверяет дневники </w:t>
      </w:r>
      <w:proofErr w:type="gramStart"/>
      <w:r w:rsidRPr="0005554D">
        <w:t>обучающихся</w:t>
      </w:r>
      <w:proofErr w:type="gramEnd"/>
      <w:r w:rsidRPr="0005554D">
        <w:t>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анализирует состояние успеваемости в классе;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проводит классный час в соответствии с планом воспитательной работы и расписанием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организует работу с родителями (лицами, их заменяющими);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проводит работу с учителями-предметниками, работающими в классе.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В течение учебной четверти: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участвует в работе методического объединения классных руководителей;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проводит анализ выполнения и коррекцию плана воспитательной работы  с классом;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заполняет классный журнал </w:t>
      </w:r>
      <w:proofErr w:type="gramStart"/>
      <w:r w:rsidRPr="0005554D">
        <w:t>обучающихся</w:t>
      </w:r>
      <w:proofErr w:type="gramEnd"/>
      <w:r w:rsidRPr="0005554D">
        <w:t>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проводит классное родительское собрание;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представляет заместителю директора по ВР отчёт об успеваемости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proofErr w:type="gramStart"/>
      <w:r w:rsidRPr="0005554D">
        <w:t>обучающихся</w:t>
      </w:r>
      <w:proofErr w:type="gramEnd"/>
      <w:r w:rsidRPr="0005554D">
        <w:t xml:space="preserve"> класса за четверть.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Ежегодно</w:t>
      </w:r>
      <w:r w:rsidRPr="0005554D">
        <w:t>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оформляет личные дела </w:t>
      </w:r>
      <w:proofErr w:type="gramStart"/>
      <w:r w:rsidRPr="0005554D">
        <w:t>обучающихся</w:t>
      </w:r>
      <w:proofErr w:type="gramEnd"/>
      <w:r w:rsidRPr="0005554D">
        <w:t>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анализирует состояние воспитательной работы в классе и уровень воспитанности </w:t>
      </w:r>
      <w:proofErr w:type="gramStart"/>
      <w:r w:rsidRPr="0005554D">
        <w:t>обучающихся</w:t>
      </w:r>
      <w:proofErr w:type="gramEnd"/>
      <w:r w:rsidRPr="0005554D">
        <w:t xml:space="preserve"> в течение года;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составляет программу воспитательной работы с классом;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собирает и представляет в администрацию школы </w:t>
      </w:r>
      <w:proofErr w:type="spellStart"/>
      <w:r w:rsidRPr="0005554D">
        <w:t>статотчётность</w:t>
      </w:r>
      <w:proofErr w:type="spellEnd"/>
      <w:r w:rsidRPr="0005554D">
        <w:t xml:space="preserve"> (успеваемость, материалы для отчёта по форме ОШ-1, трудоустройство выпускников и т.д.)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В каникулярное время</w:t>
      </w:r>
      <w:r w:rsidRPr="0005554D">
        <w:t>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организует работу с классом по дополнительному плану;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организует и контролирует занятость </w:t>
      </w:r>
      <w:proofErr w:type="gramStart"/>
      <w:r w:rsidRPr="0005554D">
        <w:t>обучающихся</w:t>
      </w:r>
      <w:proofErr w:type="gramEnd"/>
      <w:r w:rsidRPr="0005554D">
        <w:t xml:space="preserve"> «группы риска».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 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rPr>
          <w:rStyle w:val="a4"/>
        </w:rPr>
        <w:t>В случае выполнения обязанностей  заведующего кабинетом: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-контролирует целевое использование кабинета;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-организует пополнение кабинета оборудованием, приборами и другим имуществом;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-обеспечивает сохранность имущества, оборудования и наглядных пособий;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-участвует в установленном порядке в инвентаризации и списании имущества кабинета;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-разрабатывает и периодически пересматривает (не реже 1раза в 5 лет) инструкции по охране труда,  -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-представляет их на утверждение директору;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-вносит предложения по улучшению условий труда и учёбы для включения в соглашение по охране труда;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 xml:space="preserve">-не допускает проведение занятий, сопряженных с опасностью для жизни и </w:t>
      </w:r>
      <w:proofErr w:type="gramStart"/>
      <w:r w:rsidRPr="0005554D">
        <w:t>здоровья</w:t>
      </w:r>
      <w:proofErr w:type="gramEnd"/>
      <w:r w:rsidRPr="0005554D">
        <w:t xml:space="preserve"> обучающихся и работников школы с извещением об этом заместителя директора школы по УВР;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-обеспечивает кабинет наглядной агитацией по вопросам обеспечения безопасности жизнедеятельности.</w:t>
      </w:r>
    </w:p>
    <w:p w:rsidR="007968E2" w:rsidRPr="0005554D" w:rsidRDefault="007968E2" w:rsidP="007968E2">
      <w:pPr>
        <w:pStyle w:val="a3"/>
        <w:spacing w:before="0" w:beforeAutospacing="0" w:after="0" w:afterAutospacing="0" w:line="276" w:lineRule="auto"/>
        <w:ind w:left="-567"/>
        <w:jc w:val="both"/>
      </w:pPr>
      <w:r w:rsidRPr="0005554D">
        <w:t> </w:t>
      </w:r>
    </w:p>
    <w:p w:rsidR="007968E2" w:rsidRDefault="007968E2" w:rsidP="007968E2">
      <w:pPr>
        <w:spacing w:after="0"/>
        <w:rPr>
          <w:sz w:val="24"/>
          <w:szCs w:val="24"/>
        </w:rPr>
      </w:pPr>
    </w:p>
    <w:p w:rsidR="009B1C9C" w:rsidRDefault="009B1C9C"/>
    <w:sectPr w:rsidR="009B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E2"/>
    <w:rsid w:val="007968E2"/>
    <w:rsid w:val="009B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8E2"/>
    <w:rPr>
      <w:b/>
      <w:bCs/>
    </w:rPr>
  </w:style>
  <w:style w:type="paragraph" w:customStyle="1" w:styleId="a5">
    <w:name w:val="Основ_Текст"/>
    <w:rsid w:val="007968E2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9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dcterms:created xsi:type="dcterms:W3CDTF">2017-11-02T05:53:00Z</dcterms:created>
  <dcterms:modified xsi:type="dcterms:W3CDTF">2017-11-02T05:54:00Z</dcterms:modified>
</cp:coreProperties>
</file>